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7FD" w14:textId="77777777" w:rsidR="0071473F" w:rsidRPr="0071473F" w:rsidRDefault="0071473F" w:rsidP="0071473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Dullingham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walk 1</w:t>
      </w: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br/>
      </w: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br/>
      </w:r>
    </w:p>
    <w:p w14:paraId="299D6816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It is possible to park in the passing place on the right just before Rising Sun Cottage.</w:t>
      </w:r>
    </w:p>
    <w:p w14:paraId="16AECFF0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       This used to be one of the two Public Houses in </w:t>
      </w: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Dullingham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Ley. Proceed </w:t>
      </w:r>
      <w:proofErr w:type="gram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south east</w:t>
      </w:r>
      <w:proofErr w:type="gram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up </w:t>
      </w: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Dullingham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Ley, past </w:t>
      </w: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Rosyground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Stud. You may see thoroughbred mares or young stock out in the paddocks.</w:t>
      </w:r>
    </w:p>
    <w:p w14:paraId="4B6BE9A7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       Continue along the Ley and round a </w:t>
      </w:r>
      <w:proofErr w:type="gram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right and left hand</w:t>
      </w:r>
      <w:proofErr w:type="gram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bend, up the next hill then just before the passing place on the left, turn left and follow the path down through the trees. </w:t>
      </w:r>
    </w:p>
    <w:p w14:paraId="05EF7FBE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       You will regularly see deer and badger footprints. Follow the path until you </w:t>
      </w:r>
      <w:proofErr w:type="gram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exit  over</w:t>
      </w:r>
      <w:proofErr w:type="gram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a bridge onto a wide grass track .</w:t>
      </w:r>
    </w:p>
    <w:p w14:paraId="500447DB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       Take this track heading towards the wood (Ten Wood) </w:t>
      </w:r>
      <w:proofErr w:type="gram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the when</w:t>
      </w:r>
      <w:proofErr w:type="gram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reaching the wood, turn left.</w:t>
      </w:r>
    </w:p>
    <w:p w14:paraId="4F45805D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You have now joined the Stour Valley Path.</w:t>
      </w:r>
    </w:p>
    <w:p w14:paraId="385A4787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This path runs for approximately 64 miles from near Manningtree on the Suffolk/Essex border to Newmarket, including a section over the Devil’s Dyke.</w:t>
      </w:r>
    </w:p>
    <w:p w14:paraId="7A76D46A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At the edge of the wood, turn right then immediately left (signposted).</w:t>
      </w:r>
    </w:p>
    <w:p w14:paraId="3BBFE690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Continue up the side of the field for approximately 200 metres to the bridge.</w:t>
      </w:r>
    </w:p>
    <w:p w14:paraId="4BFCE61F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Cross the bridge and follow the path.</w:t>
      </w:r>
    </w:p>
    <w:p w14:paraId="40151BDD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 It is a little like walking through a tunnel in places but at any time in this area you are likely to see deer, including a pure white one, foxes and an assortment of wild birds, including Green Woodpeckers. </w:t>
      </w:r>
    </w:p>
    <w:p w14:paraId="04DAB6A5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        You will eventually come to the end of </w:t>
      </w: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Basefield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Wood and a Footpath which goes off to your right towards </w:t>
      </w:r>
      <w:proofErr w:type="spellStart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Stetchworth</w:t>
      </w:r>
      <w:proofErr w:type="spellEnd"/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 xml:space="preserve"> Ley.</w:t>
      </w:r>
    </w:p>
    <w:p w14:paraId="559D84BF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75 yards after this turn left and follow the Footpath down between the paddocks.</w:t>
      </w:r>
    </w:p>
    <w:p w14:paraId="16FA850E" w14:textId="77777777" w:rsidR="0071473F" w:rsidRPr="0071473F" w:rsidRDefault="0071473F" w:rsidP="0071473F">
      <w:pPr>
        <w:numPr>
          <w:ilvl w:val="0"/>
          <w:numId w:val="1"/>
        </w:numPr>
        <w:spacing w:before="45" w:after="150"/>
        <w:rPr>
          <w:rFonts w:ascii="Arial" w:eastAsia="Times New Roman" w:hAnsi="Arial" w:cs="Arial"/>
          <w:color w:val="878787"/>
          <w:sz w:val="20"/>
          <w:szCs w:val="20"/>
          <w:lang w:eastAsia="en-GB"/>
        </w:rPr>
      </w:pPr>
      <w:r w:rsidRPr="0071473F">
        <w:rPr>
          <w:rFonts w:ascii="Arial" w:eastAsia="Times New Roman" w:hAnsi="Arial" w:cs="Arial"/>
          <w:color w:val="878787"/>
          <w:sz w:val="20"/>
          <w:szCs w:val="20"/>
          <w:lang w:eastAsia="en-GB"/>
        </w:rPr>
        <w:t>       Cross the internal stud road and continue along, crossing another footbridge and you will come out on the Ley where you started.</w:t>
      </w:r>
    </w:p>
    <w:p w14:paraId="70A22103" w14:textId="77777777" w:rsidR="0071473F" w:rsidRDefault="0071473F"/>
    <w:sectPr w:rsidR="0071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BC3"/>
    <w:multiLevelType w:val="multilevel"/>
    <w:tmpl w:val="9BF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3F"/>
    <w:rsid w:val="007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C880C"/>
  <w15:chartTrackingRefBased/>
  <w15:docId w15:val="{D16892AA-81D2-534E-9B85-D53BAFE7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Webb</dc:creator>
  <cp:keywords/>
  <dc:description/>
  <cp:lastModifiedBy>Terry Webb</cp:lastModifiedBy>
  <cp:revision>1</cp:revision>
  <dcterms:created xsi:type="dcterms:W3CDTF">2022-01-29T11:37:00Z</dcterms:created>
  <dcterms:modified xsi:type="dcterms:W3CDTF">2022-01-29T11:40:00Z</dcterms:modified>
</cp:coreProperties>
</file>